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321309</wp:posOffset>
                </wp:positionH>
                <wp:positionV relativeFrom="page">
                  <wp:posOffset>1824354</wp:posOffset>
                </wp:positionV>
                <wp:extent cx="7315200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315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15200" h="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</a:path>
                          </a:pathLst>
                        </a:custGeom>
                        <a:ln w="571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25.299999pt,143.649994pt" to="601.299999pt,143.649994pt" stroked="true" strokeweight="4.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321309</wp:posOffset>
                </wp:positionH>
                <wp:positionV relativeFrom="page">
                  <wp:posOffset>4570095</wp:posOffset>
                </wp:positionV>
                <wp:extent cx="7315200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7315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15200" h="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</a:path>
                          </a:pathLst>
                        </a:custGeom>
                        <a:ln w="571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152" from="25.299999pt,359.850006pt" to="601.299999pt,359.850006pt" stroked="true" strokeweight="4.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4897754</wp:posOffset>
                </wp:positionH>
                <wp:positionV relativeFrom="page">
                  <wp:posOffset>7745094</wp:posOffset>
                </wp:positionV>
                <wp:extent cx="2286000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 h="0">
                              <a:moveTo>
                                <a:pt x="0" y="0"/>
                              </a:moveTo>
                              <a:lnTo>
                                <a:pt x="2286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664" from="385.649994pt,609.849976pt" to="565.649994pt,609.849976pt" stroked="true" strokeweight="1pt" strokecolor="#000000">
                <v:stroke dashstyle="solid"/>
                <w10:wrap type="none"/>
              </v:lin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0</wp:posOffset>
            </wp:positionH>
            <wp:positionV relativeFrom="page">
              <wp:posOffset>9012</wp:posOffset>
            </wp:positionV>
            <wp:extent cx="7772400" cy="83996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3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spacing w:before="454"/>
        <w:rPr>
          <w:rFonts w:ascii="Times New Roman"/>
          <w:sz w:val="40"/>
        </w:rPr>
      </w:pPr>
    </w:p>
    <w:p>
      <w:pPr>
        <w:pStyle w:val="Title"/>
      </w:pPr>
      <w:r>
        <w:rPr/>
        <w:t>Employee</w:t>
      </w:r>
      <w:r>
        <w:rPr>
          <w:spacing w:val="-6"/>
        </w:rPr>
        <w:t> </w:t>
      </w:r>
      <w:r>
        <w:rPr/>
        <w:t>Health</w:t>
      </w:r>
      <w:r>
        <w:rPr>
          <w:spacing w:val="-5"/>
        </w:rPr>
        <w:t> </w:t>
      </w:r>
      <w:r>
        <w:rPr>
          <w:spacing w:val="-2"/>
        </w:rPr>
        <w:t>Services</w:t>
      </w:r>
    </w:p>
    <w:p>
      <w:pPr>
        <w:spacing w:line="413" w:lineRule="exact" w:before="0"/>
        <w:ind w:left="568" w:right="471" w:firstLine="0"/>
        <w:jc w:val="center"/>
        <w:rPr>
          <w:sz w:val="36"/>
        </w:rPr>
      </w:pPr>
      <w:r>
        <w:rPr>
          <w:sz w:val="36"/>
        </w:rPr>
        <w:t>Employee</w:t>
      </w:r>
      <w:r>
        <w:rPr>
          <w:spacing w:val="-10"/>
          <w:sz w:val="36"/>
        </w:rPr>
        <w:t> </w:t>
      </w:r>
      <w:r>
        <w:rPr>
          <w:sz w:val="36"/>
        </w:rPr>
        <w:t>Health</w:t>
      </w:r>
      <w:r>
        <w:rPr>
          <w:spacing w:val="-7"/>
          <w:sz w:val="36"/>
        </w:rPr>
        <w:t> </w:t>
      </w:r>
      <w:r>
        <w:rPr>
          <w:sz w:val="36"/>
        </w:rPr>
        <w:t>Documentation</w:t>
      </w:r>
      <w:r>
        <w:rPr>
          <w:spacing w:val="-9"/>
          <w:sz w:val="36"/>
        </w:rPr>
        <w:t> </w:t>
      </w:r>
      <w:r>
        <w:rPr>
          <w:sz w:val="36"/>
        </w:rPr>
        <w:t>Request</w:t>
      </w:r>
      <w:r>
        <w:rPr>
          <w:spacing w:val="-7"/>
          <w:sz w:val="36"/>
        </w:rPr>
        <w:t> </w:t>
      </w:r>
      <w:r>
        <w:rPr>
          <w:spacing w:val="-4"/>
          <w:sz w:val="36"/>
        </w:rPr>
        <w:t>Form</w:t>
      </w:r>
    </w:p>
    <w:p>
      <w:pPr>
        <w:pStyle w:val="BodyText"/>
        <w:spacing w:before="117"/>
        <w:rPr>
          <w:sz w:val="36"/>
        </w:rPr>
      </w:pPr>
    </w:p>
    <w:p>
      <w:pPr>
        <w:pStyle w:val="BodyText"/>
        <w:spacing w:line="276" w:lineRule="auto"/>
        <w:ind w:left="100"/>
      </w:pPr>
      <w:r>
        <w:rPr>
          <w:color w:val="333333"/>
        </w:rPr>
        <w:t>Former employees of Virginia Commonwealth University (VCU) and the VCU Health System (VCUHS) may request a copy of their Employee Health File and/or Immunizations</w:t>
      </w:r>
      <w:r>
        <w:rPr>
          <w:color w:val="333333"/>
          <w:spacing w:val="-3"/>
        </w:rPr>
        <w:t> </w:t>
      </w:r>
      <w:r>
        <w:rPr>
          <w:color w:val="333333"/>
        </w:rPr>
        <w:t>Record</w:t>
      </w:r>
      <w:r>
        <w:rPr>
          <w:color w:val="333333"/>
          <w:spacing w:val="-5"/>
        </w:rPr>
        <w:t> </w:t>
      </w:r>
      <w:r>
        <w:rPr>
          <w:color w:val="333333"/>
        </w:rPr>
        <w:t>for</w:t>
      </w:r>
      <w:r>
        <w:rPr>
          <w:color w:val="333333"/>
          <w:spacing w:val="-3"/>
        </w:rPr>
        <w:t> </w:t>
      </w:r>
      <w:r>
        <w:rPr>
          <w:color w:val="333333"/>
        </w:rPr>
        <w:t>a fee.</w:t>
      </w:r>
      <w:r>
        <w:rPr>
          <w:color w:val="333333"/>
          <w:spacing w:val="-4"/>
        </w:rPr>
        <w:t> </w:t>
      </w:r>
      <w:r>
        <w:rPr>
          <w:color w:val="333333"/>
        </w:rPr>
        <w:t>No</w:t>
      </w:r>
      <w:r>
        <w:rPr>
          <w:color w:val="333333"/>
          <w:spacing w:val="-3"/>
        </w:rPr>
        <w:t> </w:t>
      </w:r>
      <w:r>
        <w:rPr>
          <w:color w:val="333333"/>
        </w:rPr>
        <w:t>information</w:t>
      </w:r>
      <w:r>
        <w:rPr>
          <w:color w:val="333333"/>
          <w:spacing w:val="-3"/>
        </w:rPr>
        <w:t> </w:t>
      </w:r>
      <w:r>
        <w:rPr>
          <w:color w:val="333333"/>
        </w:rPr>
        <w:t>can</w:t>
      </w:r>
      <w:r>
        <w:rPr>
          <w:color w:val="333333"/>
          <w:spacing w:val="-5"/>
        </w:rPr>
        <w:t> </w:t>
      </w:r>
      <w:r>
        <w:rPr>
          <w:color w:val="333333"/>
        </w:rPr>
        <w:t>be</w:t>
      </w:r>
      <w:r>
        <w:rPr>
          <w:color w:val="333333"/>
          <w:spacing w:val="-5"/>
        </w:rPr>
        <w:t> </w:t>
      </w:r>
      <w:r>
        <w:rPr>
          <w:color w:val="333333"/>
        </w:rPr>
        <w:t>released</w:t>
      </w:r>
      <w:r>
        <w:rPr>
          <w:color w:val="333333"/>
          <w:spacing w:val="-5"/>
        </w:rPr>
        <w:t> </w:t>
      </w:r>
      <w:r>
        <w:rPr>
          <w:color w:val="333333"/>
        </w:rPr>
        <w:t>until</w:t>
      </w:r>
      <w:r>
        <w:rPr>
          <w:color w:val="333333"/>
          <w:spacing w:val="-6"/>
        </w:rPr>
        <w:t> </w:t>
      </w:r>
      <w:r>
        <w:rPr>
          <w:color w:val="333333"/>
        </w:rPr>
        <w:t>Employee</w:t>
      </w:r>
      <w:r>
        <w:rPr>
          <w:color w:val="333333"/>
          <w:spacing w:val="-3"/>
        </w:rPr>
        <w:t> </w:t>
      </w:r>
      <w:r>
        <w:rPr>
          <w:color w:val="333333"/>
        </w:rPr>
        <w:t>Health Services receives this signed form with payment. </w:t>
      </w:r>
      <w:r>
        <w:rPr/>
        <w:t>Requested material will be available approximately 15 workdays after Employee Health Services receives this completed form with payment.</w:t>
      </w:r>
    </w:p>
    <w:p>
      <w:pPr>
        <w:pStyle w:val="BodyText"/>
        <w:spacing w:before="43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4"/>
        </w:rPr>
      </w:pPr>
      <w:r>
        <w:rPr>
          <w:color w:val="333333"/>
          <w:sz w:val="24"/>
        </w:rPr>
        <w:t>Complete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and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sign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this</w:t>
      </w:r>
      <w:r>
        <w:rPr>
          <w:color w:val="333333"/>
          <w:spacing w:val="-4"/>
          <w:sz w:val="24"/>
        </w:rPr>
        <w:t> </w:t>
      </w:r>
      <w:r>
        <w:rPr>
          <w:color w:val="333333"/>
          <w:spacing w:val="-2"/>
          <w:sz w:val="24"/>
        </w:rPr>
        <w:t>form.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6" w:lineRule="auto" w:before="41" w:after="0"/>
        <w:ind w:left="460" w:right="345" w:hanging="360"/>
        <w:jc w:val="left"/>
        <w:rPr>
          <w:sz w:val="24"/>
        </w:rPr>
      </w:pPr>
      <w:r>
        <w:rPr>
          <w:color w:val="333333"/>
          <w:sz w:val="24"/>
        </w:rPr>
        <w:t>Include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a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check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or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money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order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made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payable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to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VCU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Employee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Health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Services for the fee indicated below – cash not accepted.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5" w:lineRule="exact" w:before="0" w:after="0"/>
        <w:ind w:left="460" w:right="0" w:hanging="360"/>
        <w:jc w:val="left"/>
        <w:rPr>
          <w:sz w:val="24"/>
        </w:rPr>
      </w:pPr>
      <w:r>
        <w:rPr>
          <w:color w:val="333333"/>
          <w:sz w:val="24"/>
        </w:rPr>
        <w:t>Mail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or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deliver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completed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form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with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payment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one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of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locations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listed</w:t>
      </w:r>
      <w:r>
        <w:rPr>
          <w:color w:val="333333"/>
          <w:spacing w:val="-3"/>
          <w:sz w:val="24"/>
        </w:rPr>
        <w:t> </w:t>
      </w:r>
      <w:r>
        <w:rPr>
          <w:color w:val="333333"/>
          <w:spacing w:val="-2"/>
          <w:sz w:val="24"/>
        </w:rPr>
        <w:t>below.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5"/>
      </w:pPr>
    </w:p>
    <w:p>
      <w:pPr>
        <w:pStyle w:val="BodyText"/>
        <w:ind w:left="100"/>
      </w:pPr>
      <w:r>
        <w:rPr/>
        <w:t>Check</w:t>
      </w:r>
      <w:r>
        <w:rPr>
          <w:spacing w:val="-8"/>
        </w:rPr>
        <w:t> </w:t>
      </w:r>
      <w:r>
        <w:rPr/>
        <w:t>only</w:t>
      </w:r>
      <w:r>
        <w:rPr>
          <w:spacing w:val="-7"/>
        </w:rPr>
        <w:t> </w:t>
      </w:r>
      <w:r>
        <w:rPr/>
        <w:t>one</w:t>
      </w:r>
      <w:r>
        <w:rPr>
          <w:spacing w:val="-7"/>
        </w:rPr>
        <w:t> </w:t>
      </w:r>
      <w:r>
        <w:rPr/>
        <w:t>item</w:t>
      </w:r>
      <w:r>
        <w:rPr>
          <w:spacing w:val="-8"/>
        </w:rPr>
        <w:t> </w:t>
      </w:r>
      <w:r>
        <w:rPr>
          <w:spacing w:val="-2"/>
        </w:rPr>
        <w:t>below:</w:t>
      </w:r>
    </w:p>
    <w:p>
      <w:pPr>
        <w:pStyle w:val="BodyText"/>
        <w:spacing w:before="85"/>
      </w:pPr>
    </w:p>
    <w:p>
      <w:pPr>
        <w:pStyle w:val="BodyText"/>
        <w:ind w:left="114"/>
      </w:pPr>
      <w:r>
        <w:rPr>
          <w:position w:val="-3"/>
        </w:rPr>
        <w:drawing>
          <wp:inline distT="0" distB="0" distL="0" distR="0">
            <wp:extent cx="155447" cy="155752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40"/>
          <w:sz w:val="20"/>
        </w:rPr>
        <w:t> </w:t>
      </w:r>
      <w:r>
        <w:rPr/>
        <w:t>Immunization Records ($30 Charge)</w:t>
      </w:r>
    </w:p>
    <w:p>
      <w:pPr>
        <w:pStyle w:val="BodyText"/>
        <w:spacing w:before="41"/>
        <w:ind w:left="114"/>
      </w:pPr>
      <w:r>
        <w:rPr>
          <w:position w:val="-3"/>
        </w:rPr>
        <w:drawing>
          <wp:inline distT="0" distB="0" distL="0" distR="0">
            <wp:extent cx="155447" cy="155448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35"/>
          <w:sz w:val="20"/>
        </w:rPr>
        <w:t> </w:t>
      </w:r>
      <w:r>
        <w:rPr/>
        <w:t>Entire Health File (includes</w:t>
      </w:r>
      <w:r>
        <w:rPr>
          <w:spacing w:val="-2"/>
        </w:rPr>
        <w:t> </w:t>
      </w:r>
      <w:r>
        <w:rPr/>
        <w:t>Immunization Records) ($40 Charge)</w:t>
      </w:r>
    </w:p>
    <w:p>
      <w:pPr>
        <w:pStyle w:val="BodyText"/>
        <w:spacing w:before="83"/>
      </w:pPr>
    </w:p>
    <w:p>
      <w:pPr>
        <w:pStyle w:val="BodyText"/>
        <w:spacing w:line="276" w:lineRule="auto" w:before="1"/>
        <w:ind w:left="114" w:right="4231" w:hanging="15"/>
      </w:pPr>
      <w:r>
        <w:rPr/>
        <w:t>How</w:t>
      </w:r>
      <w:r>
        <w:rPr>
          <w:spacing w:val="-6"/>
        </w:rPr>
        <w:t> </w:t>
      </w:r>
      <w:r>
        <w:rPr/>
        <w:t>would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like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receive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information? </w:t>
      </w:r>
      <w:r>
        <w:rPr>
          <w:position w:val="-3"/>
        </w:rPr>
        <w:drawing>
          <wp:inline distT="0" distB="0" distL="0" distR="0">
            <wp:extent cx="155447" cy="155448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</w:rPr>
        <w:t> </w:t>
      </w:r>
      <w:r>
        <w:rPr/>
        <w:t>Fax to:</w:t>
      </w:r>
    </w:p>
    <w:p>
      <w:pPr>
        <w:pStyle w:val="BodyText"/>
        <w:spacing w:line="275" w:lineRule="exact"/>
        <w:ind w:left="114"/>
      </w:pPr>
      <w:r>
        <w:rPr>
          <w:position w:val="-3"/>
        </w:rPr>
        <w:drawing>
          <wp:inline distT="0" distB="0" distL="0" distR="0">
            <wp:extent cx="155447" cy="155448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40"/>
          <w:sz w:val="20"/>
        </w:rPr>
        <w:t> </w:t>
      </w:r>
      <w:r>
        <w:rPr/>
        <w:t>Mail to:</w:t>
      </w:r>
    </w:p>
    <w:p>
      <w:pPr>
        <w:pStyle w:val="BodyText"/>
        <w:spacing w:before="40"/>
        <w:ind w:left="114"/>
      </w:pPr>
      <w:r>
        <w:rPr>
          <w:position w:val="-3"/>
        </w:rPr>
        <w:drawing>
          <wp:inline distT="0" distB="0" distL="0" distR="0">
            <wp:extent cx="155447" cy="155448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37"/>
          <w:sz w:val="20"/>
        </w:rPr>
        <w:t> </w:t>
      </w:r>
      <w:r>
        <w:rPr/>
        <w:t>I will pick up the records at Employee Health Services</w:t>
      </w:r>
    </w:p>
    <w:p>
      <w:pPr>
        <w:tabs>
          <w:tab w:pos="4039" w:val="left" w:leader="none"/>
        </w:tabs>
        <w:spacing w:before="44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(last,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first,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middle):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Phone: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63"/>
        <w:rPr>
          <w:b/>
        </w:rPr>
      </w:pPr>
    </w:p>
    <w:p>
      <w:pPr>
        <w:tabs>
          <w:tab w:pos="1512" w:val="left" w:leader="none"/>
          <w:tab w:pos="5174" w:val="left" w:leader="none"/>
          <w:tab w:pos="5683" w:val="left" w:leader="none"/>
        </w:tabs>
        <w:spacing w:before="1"/>
        <w:ind w:left="10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Signature:</w:t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pacing w:val="-2"/>
          <w:sz w:val="24"/>
        </w:rPr>
        <w:t>Date: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122"/>
        <w:rPr>
          <w:b/>
          <w:sz w:val="16"/>
        </w:rPr>
      </w:pPr>
    </w:p>
    <w:p>
      <w:pPr>
        <w:spacing w:before="0"/>
        <w:ind w:left="568" w:right="468" w:firstLine="0"/>
        <w:jc w:val="center"/>
        <w:rPr>
          <w:sz w:val="16"/>
        </w:rPr>
      </w:pPr>
      <w:r>
        <w:rPr>
          <w:sz w:val="16"/>
        </w:rPr>
        <w:t>Last Updated: </w:t>
      </w:r>
      <w:r>
        <w:rPr>
          <w:spacing w:val="-2"/>
          <w:sz w:val="16"/>
        </w:rPr>
        <w:t>02/22/2024</w:t>
      </w:r>
    </w:p>
    <w:p>
      <w:pPr>
        <w:spacing w:line="249" w:lineRule="auto" w:before="8"/>
        <w:ind w:left="568" w:right="465" w:firstLine="0"/>
        <w:jc w:val="center"/>
        <w:rPr>
          <w:sz w:val="16"/>
        </w:rPr>
      </w:pPr>
      <w:r>
        <w:rPr>
          <w:sz w:val="16"/>
        </w:rPr>
        <w:t>VCU</w:t>
      </w:r>
      <w:r>
        <w:rPr>
          <w:spacing w:val="-3"/>
          <w:sz w:val="16"/>
        </w:rPr>
        <w:t> </w:t>
      </w:r>
      <w:r>
        <w:rPr>
          <w:sz w:val="16"/>
        </w:rPr>
        <w:t>Human</w:t>
      </w:r>
      <w:r>
        <w:rPr>
          <w:spacing w:val="-3"/>
          <w:sz w:val="16"/>
        </w:rPr>
        <w:t> </w:t>
      </w:r>
      <w:r>
        <w:rPr>
          <w:sz w:val="16"/>
        </w:rPr>
        <w:t>Resources</w:t>
      </w:r>
      <w:r>
        <w:rPr>
          <w:spacing w:val="-3"/>
          <w:sz w:val="16"/>
        </w:rPr>
        <w:t> </w:t>
      </w:r>
      <w:r>
        <w:rPr>
          <w:sz w:val="16"/>
        </w:rPr>
        <w:t>|</w:t>
      </w:r>
      <w:r>
        <w:rPr>
          <w:spacing w:val="-3"/>
          <w:sz w:val="16"/>
        </w:rPr>
        <w:t> </w:t>
      </w:r>
      <w:r>
        <w:rPr>
          <w:sz w:val="16"/>
        </w:rPr>
        <w:t>Lindsey</w:t>
      </w:r>
      <w:r>
        <w:rPr>
          <w:spacing w:val="-3"/>
          <w:sz w:val="16"/>
        </w:rPr>
        <w:t> </w:t>
      </w:r>
      <w:r>
        <w:rPr>
          <w:sz w:val="16"/>
        </w:rPr>
        <w:t>House</w:t>
      </w:r>
      <w:r>
        <w:rPr>
          <w:spacing w:val="-3"/>
          <w:sz w:val="16"/>
        </w:rPr>
        <w:t> </w:t>
      </w:r>
      <w:r>
        <w:rPr>
          <w:sz w:val="16"/>
        </w:rPr>
        <w:t>|</w:t>
      </w:r>
      <w:r>
        <w:rPr>
          <w:spacing w:val="-3"/>
          <w:sz w:val="16"/>
        </w:rPr>
        <w:t> </w:t>
      </w:r>
      <w:r>
        <w:rPr>
          <w:sz w:val="16"/>
        </w:rPr>
        <w:t>600</w:t>
      </w:r>
      <w:r>
        <w:rPr>
          <w:spacing w:val="-3"/>
          <w:sz w:val="16"/>
        </w:rPr>
        <w:t> </w:t>
      </w:r>
      <w:r>
        <w:rPr>
          <w:sz w:val="16"/>
        </w:rPr>
        <w:t>West</w:t>
      </w:r>
      <w:r>
        <w:rPr>
          <w:spacing w:val="-3"/>
          <w:sz w:val="16"/>
        </w:rPr>
        <w:t> </w:t>
      </w:r>
      <w:r>
        <w:rPr>
          <w:sz w:val="16"/>
        </w:rPr>
        <w:t>Franklin</w:t>
      </w:r>
      <w:r>
        <w:rPr>
          <w:spacing w:val="-3"/>
          <w:sz w:val="16"/>
        </w:rPr>
        <w:t> </w:t>
      </w:r>
      <w:r>
        <w:rPr>
          <w:sz w:val="16"/>
        </w:rPr>
        <w:t>Street</w:t>
      </w:r>
      <w:r>
        <w:rPr>
          <w:spacing w:val="-3"/>
          <w:sz w:val="16"/>
        </w:rPr>
        <w:t> </w:t>
      </w:r>
      <w:r>
        <w:rPr>
          <w:sz w:val="16"/>
        </w:rPr>
        <w:t>|</w:t>
      </w:r>
      <w:r>
        <w:rPr>
          <w:spacing w:val="-3"/>
          <w:sz w:val="16"/>
        </w:rPr>
        <w:t> </w:t>
      </w:r>
      <w:r>
        <w:rPr>
          <w:sz w:val="16"/>
        </w:rPr>
        <w:t>Box</w:t>
      </w:r>
      <w:r>
        <w:rPr>
          <w:spacing w:val="-3"/>
          <w:sz w:val="16"/>
        </w:rPr>
        <w:t> </w:t>
      </w:r>
      <w:r>
        <w:rPr>
          <w:sz w:val="16"/>
        </w:rPr>
        <w:t>842511</w:t>
      </w:r>
      <w:r>
        <w:rPr>
          <w:spacing w:val="-3"/>
          <w:sz w:val="16"/>
        </w:rPr>
        <w:t> </w:t>
      </w:r>
      <w:r>
        <w:rPr>
          <w:sz w:val="16"/>
        </w:rPr>
        <w:t>|</w:t>
      </w:r>
      <w:r>
        <w:rPr>
          <w:spacing w:val="-4"/>
          <w:sz w:val="16"/>
        </w:rPr>
        <w:t> </w:t>
      </w:r>
      <w:r>
        <w:rPr>
          <w:sz w:val="16"/>
        </w:rPr>
        <w:t>Richmond,</w:t>
      </w:r>
      <w:r>
        <w:rPr>
          <w:spacing w:val="-3"/>
          <w:sz w:val="16"/>
        </w:rPr>
        <w:t> </w:t>
      </w:r>
      <w:r>
        <w:rPr>
          <w:sz w:val="16"/>
        </w:rPr>
        <w:t>Virginia</w:t>
      </w:r>
      <w:r>
        <w:rPr>
          <w:spacing w:val="-3"/>
          <w:sz w:val="16"/>
        </w:rPr>
        <w:t> </w:t>
      </w:r>
      <w:r>
        <w:rPr>
          <w:sz w:val="16"/>
        </w:rPr>
        <w:t>23284-2511 (804) 828-0177 | Fax: (804) 828-2968 | TDD: 1 (800) 828-1120 | </w:t>
      </w:r>
      <w:hyperlink r:id="rId9">
        <w:r>
          <w:rPr>
            <w:sz w:val="16"/>
          </w:rPr>
          <w:t>www.hr.vcu.edu</w:t>
        </w:r>
      </w:hyperlink>
    </w:p>
    <w:sectPr>
      <w:type w:val="continuous"/>
      <w:pgSz w:w="12240" w:h="15840"/>
      <w:pgMar w:top="20" w:bottom="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333333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 w:line="459" w:lineRule="exact"/>
      <w:ind w:left="568" w:right="469"/>
      <w:jc w:val="center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hr.vcu.edu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Nikole Scott</dc:creator>
  <dcterms:created xsi:type="dcterms:W3CDTF">2024-02-22T18:04:54Z</dcterms:created>
  <dcterms:modified xsi:type="dcterms:W3CDTF">2024-02-22T18:04:54Z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LTSC</vt:lpwstr>
  </property>
</Properties>
</file>